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A44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D17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3B48C1" w:rsidRPr="002D170D" w:rsidRDefault="003B48C1" w:rsidP="00DE1E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четвертое (внеочередное)</w:t>
      </w: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заседание 28- го созыва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3B48C1" w:rsidRPr="002D170D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E5BB9" w:rsidRDefault="00546B79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  17</w:t>
      </w:r>
      <w:r w:rsidR="003B48C1">
        <w:rPr>
          <w:rFonts w:ascii="Times New Roman" w:eastAsia="Times New Roman" w:hAnsi="Times New Roman" w:cs="Times New Roman"/>
          <w:color w:val="000000"/>
          <w:sz w:val="24"/>
          <w:szCs w:val="24"/>
        </w:rPr>
        <w:t>   сентября  2024</w:t>
      </w:r>
      <w:r w:rsidR="003B48C1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3B48C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B48C1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8C1" w:rsidRPr="003B48C1" w:rsidRDefault="003B48C1" w:rsidP="003B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 УСТАНОВЛЕНИИ  ТУРИСТИЧЕСКОГО  НАЛОГА НА ТЕРРИТОРИИ СЕЛЬСКОГО ПОСЕЛЕНИЯ «ПУСТОЗЕРСКИЙ СЕЛЬСОВЕТ» ЗАПОЛЯРНОГО РАЙОНА НЕНЕЦКОГО АВТОНОМНОГО ОКРУГА</w:t>
      </w:r>
    </w:p>
    <w:p w:rsidR="000E5BB9" w:rsidRPr="003B48C1" w:rsidRDefault="000E5BB9" w:rsidP="000E5BB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E5BB9" w:rsidRPr="003B48C1" w:rsidRDefault="000E5BB9" w:rsidP="000E5B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BB9" w:rsidRPr="003B48C1" w:rsidRDefault="0097731B" w:rsidP="003B48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B48C1">
        <w:rPr>
          <w:rFonts w:ascii="Times New Roman" w:hAnsi="Times New Roman"/>
          <w:color w:val="000000"/>
          <w:sz w:val="24"/>
          <w:szCs w:val="24"/>
        </w:rPr>
        <w:t>В соответствии с Федеральным законом от 12.07.2024г. №176-ФЗ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Федеральным законом от 13.07.2024г. №177-ФЗ «О внесении изменений в Бюджетный кодекс Российской Федерации и отдельные законодательные акты Российской Федерации», Федеральным законом от 06.10.2003</w:t>
      </w:r>
      <w:proofErr w:type="gramEnd"/>
      <w:r w:rsidRPr="003B48C1">
        <w:rPr>
          <w:rFonts w:ascii="Times New Roman" w:hAnsi="Times New Roman"/>
          <w:color w:val="000000"/>
          <w:sz w:val="24"/>
          <w:szCs w:val="24"/>
        </w:rPr>
        <w:t xml:space="preserve"> года № 131-ФЗ «Об общих принципах организации местного самоуправления в Российской Федерации», Уставом </w:t>
      </w:r>
      <w:r w:rsidR="00547C26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3B48C1">
        <w:rPr>
          <w:rFonts w:ascii="Times New Roman" w:hAnsi="Times New Roman"/>
          <w:color w:val="000000"/>
          <w:sz w:val="24"/>
          <w:szCs w:val="24"/>
        </w:rPr>
        <w:t>ельского поселения «</w:t>
      </w:r>
      <w:r w:rsidR="00877540" w:rsidRPr="003B48C1">
        <w:rPr>
          <w:rFonts w:ascii="Times New Roman" w:hAnsi="Times New Roman"/>
          <w:color w:val="000000"/>
          <w:sz w:val="24"/>
          <w:szCs w:val="24"/>
        </w:rPr>
        <w:t>Пустозерский</w:t>
      </w:r>
      <w:r w:rsidRPr="003B48C1">
        <w:rPr>
          <w:rFonts w:ascii="Times New Roman" w:hAnsi="Times New Roman"/>
          <w:color w:val="000000"/>
          <w:sz w:val="24"/>
          <w:szCs w:val="24"/>
        </w:rPr>
        <w:t xml:space="preserve"> сельсовет» Заполярного района Ненецкого автономного округа,</w:t>
      </w:r>
      <w:r w:rsidR="003B48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5BB9" w:rsidRPr="003B48C1">
        <w:rPr>
          <w:rFonts w:ascii="Times New Roman" w:hAnsi="Times New Roman"/>
          <w:sz w:val="24"/>
          <w:szCs w:val="24"/>
        </w:rPr>
        <w:t>Совет депутатов СП «</w:t>
      </w:r>
      <w:r w:rsidR="00877540" w:rsidRPr="003B48C1">
        <w:rPr>
          <w:rFonts w:ascii="Times New Roman" w:hAnsi="Times New Roman"/>
          <w:sz w:val="24"/>
          <w:szCs w:val="24"/>
        </w:rPr>
        <w:t>Пустозерский</w:t>
      </w:r>
      <w:r w:rsidR="000E5BB9" w:rsidRPr="003B48C1">
        <w:rPr>
          <w:rFonts w:ascii="Times New Roman" w:hAnsi="Times New Roman"/>
          <w:sz w:val="24"/>
          <w:szCs w:val="24"/>
        </w:rPr>
        <w:t xml:space="preserve"> сельсовет» </w:t>
      </w:r>
      <w:r w:rsidR="00CF66E8" w:rsidRPr="003B48C1">
        <w:rPr>
          <w:rFonts w:ascii="Times New Roman" w:hAnsi="Times New Roman"/>
          <w:sz w:val="24"/>
          <w:szCs w:val="24"/>
        </w:rPr>
        <w:t>Заполярного района Ненецкого автономного округа</w:t>
      </w:r>
      <w:r w:rsidR="000E5BB9" w:rsidRPr="003B48C1">
        <w:rPr>
          <w:rFonts w:ascii="Times New Roman" w:hAnsi="Times New Roman"/>
          <w:sz w:val="24"/>
          <w:szCs w:val="24"/>
        </w:rPr>
        <w:t xml:space="preserve"> РЕШИЛ:</w:t>
      </w:r>
    </w:p>
    <w:p w:rsidR="000E5BB9" w:rsidRPr="003B48C1" w:rsidRDefault="000E5BB9" w:rsidP="003B48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0E5BB9" w:rsidRPr="003B48C1" w:rsidRDefault="0097731B" w:rsidP="003B4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B48C1">
        <w:rPr>
          <w:rFonts w:ascii="Times New Roman" w:hAnsi="Times New Roman"/>
          <w:color w:val="000000"/>
          <w:sz w:val="24"/>
          <w:szCs w:val="24"/>
        </w:rPr>
        <w:t>Установить тур</w:t>
      </w:r>
      <w:r w:rsidR="003B48C1">
        <w:rPr>
          <w:rFonts w:ascii="Times New Roman" w:hAnsi="Times New Roman"/>
          <w:color w:val="000000"/>
          <w:sz w:val="24"/>
          <w:szCs w:val="24"/>
        </w:rPr>
        <w:t>истический налог на территории С</w:t>
      </w:r>
      <w:r w:rsidRPr="003B48C1">
        <w:rPr>
          <w:rFonts w:ascii="Times New Roman" w:hAnsi="Times New Roman"/>
          <w:color w:val="000000"/>
          <w:sz w:val="24"/>
          <w:szCs w:val="24"/>
        </w:rPr>
        <w:t>ельского поселения «</w:t>
      </w:r>
      <w:r w:rsidR="00877540" w:rsidRPr="003B48C1">
        <w:rPr>
          <w:rFonts w:ascii="Times New Roman" w:hAnsi="Times New Roman"/>
          <w:color w:val="000000"/>
          <w:sz w:val="24"/>
          <w:szCs w:val="24"/>
        </w:rPr>
        <w:t>Пустозерский</w:t>
      </w:r>
      <w:r w:rsidRPr="003B48C1">
        <w:rPr>
          <w:rFonts w:ascii="Times New Roman" w:hAnsi="Times New Roman"/>
          <w:color w:val="000000"/>
          <w:sz w:val="24"/>
          <w:szCs w:val="24"/>
        </w:rPr>
        <w:t xml:space="preserve"> сельсовет» Заполярного района Ненецкого автономного округа с 01 января 2025 года. </w:t>
      </w:r>
    </w:p>
    <w:p w:rsidR="0097731B" w:rsidRPr="003B48C1" w:rsidRDefault="0097731B" w:rsidP="003B4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B48C1">
        <w:rPr>
          <w:rFonts w:ascii="Times New Roman" w:hAnsi="Times New Roman"/>
          <w:color w:val="000000"/>
          <w:sz w:val="24"/>
          <w:szCs w:val="24"/>
        </w:rPr>
        <w:t xml:space="preserve">Установить следующие ставки туристического налога: </w:t>
      </w:r>
    </w:p>
    <w:tbl>
      <w:tblPr>
        <w:tblStyle w:val="a4"/>
        <w:tblW w:w="0" w:type="auto"/>
        <w:tblLook w:val="04A0"/>
      </w:tblPr>
      <w:tblGrid>
        <w:gridCol w:w="7338"/>
        <w:gridCol w:w="2007"/>
      </w:tblGrid>
      <w:tr w:rsidR="0097731B" w:rsidRPr="003B48C1" w:rsidTr="003B48C1">
        <w:tc>
          <w:tcPr>
            <w:tcW w:w="7338" w:type="dxa"/>
          </w:tcPr>
          <w:p w:rsidR="0097731B" w:rsidRPr="003B48C1" w:rsidRDefault="0097731B" w:rsidP="003B48C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8C1">
              <w:rPr>
                <w:rFonts w:ascii="Times New Roman" w:hAnsi="Times New Roman"/>
                <w:color w:val="000000"/>
                <w:sz w:val="24"/>
                <w:szCs w:val="24"/>
              </w:rPr>
              <w:t>Объект налогообложения</w:t>
            </w:r>
          </w:p>
        </w:tc>
        <w:tc>
          <w:tcPr>
            <w:tcW w:w="2007" w:type="dxa"/>
          </w:tcPr>
          <w:p w:rsidR="0097731B" w:rsidRPr="003B48C1" w:rsidRDefault="0097731B" w:rsidP="003B48C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8C1">
              <w:rPr>
                <w:rFonts w:ascii="Times New Roman" w:hAnsi="Times New Roman"/>
                <w:color w:val="000000"/>
                <w:sz w:val="24"/>
                <w:szCs w:val="24"/>
              </w:rPr>
              <w:t>Ставка налога, %</w:t>
            </w:r>
          </w:p>
        </w:tc>
      </w:tr>
      <w:tr w:rsidR="0097731B" w:rsidRPr="003B48C1" w:rsidTr="003B48C1">
        <w:tc>
          <w:tcPr>
            <w:tcW w:w="7338" w:type="dxa"/>
          </w:tcPr>
          <w:p w:rsidR="0097731B" w:rsidRPr="003B48C1" w:rsidRDefault="0097731B" w:rsidP="003B48C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B48C1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территории сельского поселения «</w:t>
            </w:r>
            <w:r w:rsidR="00877540" w:rsidRPr="003B48C1">
              <w:rPr>
                <w:rFonts w:ascii="Times New Roman" w:hAnsi="Times New Roman"/>
                <w:color w:val="000000"/>
                <w:sz w:val="24"/>
                <w:szCs w:val="24"/>
              </w:rPr>
              <w:t>Пустозерский</w:t>
            </w:r>
            <w:r w:rsidRPr="003B48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сельсовет» ЗР НАО и включенных в реестр классифицированных средств размещения, предусмотренный Федеральным законом от 24 ноября 1996 года № 132-ФЗ «Об основах туристской деятельности в Российской Федерации»</w:t>
            </w:r>
            <w:proofErr w:type="gramEnd"/>
          </w:p>
        </w:tc>
        <w:tc>
          <w:tcPr>
            <w:tcW w:w="2007" w:type="dxa"/>
          </w:tcPr>
          <w:p w:rsidR="0097731B" w:rsidRPr="003B48C1" w:rsidRDefault="00DE1E16" w:rsidP="003B48C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="0097731B" w:rsidRPr="003B48C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</w:tbl>
    <w:p w:rsidR="0097731B" w:rsidRPr="003B48C1" w:rsidRDefault="0097731B" w:rsidP="003B48C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7731B" w:rsidRPr="003B48C1" w:rsidRDefault="0097731B" w:rsidP="003B48C1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C1">
        <w:rPr>
          <w:rFonts w:ascii="Times New Roman" w:hAnsi="Times New Roman"/>
          <w:sz w:val="24"/>
          <w:szCs w:val="24"/>
        </w:rPr>
        <w:t xml:space="preserve">Настоящее решение подлежит официальному опубликованию. </w:t>
      </w:r>
    </w:p>
    <w:p w:rsidR="0097731B" w:rsidRPr="003B48C1" w:rsidRDefault="0097731B" w:rsidP="003B48C1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C1">
        <w:rPr>
          <w:rFonts w:ascii="Times New Roman" w:hAnsi="Times New Roman"/>
          <w:sz w:val="24"/>
          <w:szCs w:val="24"/>
        </w:rPr>
        <w:t xml:space="preserve">Настоящее решение вступает в силу после официального опубликования в средствах массовой информации и распространяется на правоотношения, возникшие с 01 января 2025 года. </w:t>
      </w:r>
    </w:p>
    <w:p w:rsidR="0097731B" w:rsidRPr="003B48C1" w:rsidRDefault="0097731B" w:rsidP="003B48C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48C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B48C1">
        <w:rPr>
          <w:rFonts w:ascii="Times New Roman" w:hAnsi="Times New Roman"/>
          <w:sz w:val="24"/>
          <w:szCs w:val="24"/>
        </w:rPr>
        <w:t xml:space="preserve"> исполнением настоящего решения оставляю за собой. </w:t>
      </w:r>
    </w:p>
    <w:p w:rsidR="000E5BB9" w:rsidRPr="003B48C1" w:rsidRDefault="000E5BB9" w:rsidP="00DE1E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E1E16" w:rsidRDefault="00DE1E16" w:rsidP="003B48C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Сельского поселения</w:t>
      </w:r>
    </w:p>
    <w:p w:rsidR="000E5BB9" w:rsidRPr="00DE1E16" w:rsidRDefault="000E5BB9" w:rsidP="003B48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48C1">
        <w:rPr>
          <w:rFonts w:ascii="Times New Roman" w:hAnsi="Times New Roman"/>
          <w:sz w:val="24"/>
          <w:szCs w:val="24"/>
        </w:rPr>
        <w:t>«</w:t>
      </w:r>
      <w:r w:rsidR="00877540" w:rsidRPr="003B48C1">
        <w:rPr>
          <w:rFonts w:ascii="Times New Roman" w:hAnsi="Times New Roman"/>
          <w:sz w:val="24"/>
          <w:szCs w:val="24"/>
        </w:rPr>
        <w:t>Пустозерский</w:t>
      </w:r>
      <w:r w:rsidR="003B48C1">
        <w:rPr>
          <w:rFonts w:ascii="Times New Roman" w:hAnsi="Times New Roman"/>
          <w:sz w:val="24"/>
          <w:szCs w:val="24"/>
        </w:rPr>
        <w:t xml:space="preserve"> </w:t>
      </w:r>
      <w:r w:rsidRPr="003B48C1">
        <w:rPr>
          <w:rFonts w:ascii="Times New Roman" w:hAnsi="Times New Roman"/>
          <w:sz w:val="24"/>
          <w:szCs w:val="24"/>
        </w:rPr>
        <w:t xml:space="preserve">сельсовет» ЗР </w:t>
      </w:r>
      <w:proofErr w:type="gramStart"/>
      <w:r w:rsidRPr="003B48C1">
        <w:rPr>
          <w:rFonts w:ascii="Times New Roman" w:hAnsi="Times New Roman"/>
          <w:sz w:val="24"/>
          <w:szCs w:val="24"/>
        </w:rPr>
        <w:t xml:space="preserve">НАО </w:t>
      </w:r>
      <w:r w:rsidR="00DE1E16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877540" w:rsidRPr="003B48C1">
        <w:rPr>
          <w:rFonts w:ascii="Times New Roman" w:hAnsi="Times New Roman"/>
          <w:sz w:val="24"/>
          <w:szCs w:val="24"/>
        </w:rPr>
        <w:t>С.</w:t>
      </w:r>
      <w:proofErr w:type="gramEnd"/>
      <w:r w:rsidR="0041676C" w:rsidRPr="003B48C1">
        <w:rPr>
          <w:rFonts w:ascii="Times New Roman" w:hAnsi="Times New Roman"/>
          <w:sz w:val="24"/>
          <w:szCs w:val="24"/>
        </w:rPr>
        <w:t>М</w:t>
      </w:r>
      <w:r w:rsidR="00877540" w:rsidRPr="003B48C1">
        <w:rPr>
          <w:rFonts w:ascii="Times New Roman" w:hAnsi="Times New Roman"/>
          <w:sz w:val="24"/>
          <w:szCs w:val="24"/>
        </w:rPr>
        <w:t>. Макарова</w:t>
      </w:r>
    </w:p>
    <w:p w:rsidR="000E5BB9" w:rsidRPr="003B48C1" w:rsidRDefault="000E5BB9" w:rsidP="003B48C1">
      <w:pPr>
        <w:spacing w:after="0" w:line="240" w:lineRule="auto"/>
        <w:rPr>
          <w:sz w:val="24"/>
          <w:szCs w:val="24"/>
        </w:rPr>
      </w:pPr>
    </w:p>
    <w:p w:rsidR="000E5BB9" w:rsidRDefault="000E5BB9" w:rsidP="000E5BB9"/>
    <w:p w:rsidR="000E5BB9" w:rsidRDefault="000E5BB9" w:rsidP="000E5BB9"/>
    <w:p w:rsidR="000D0D28" w:rsidRPr="000E5BB9" w:rsidRDefault="000D0D28" w:rsidP="000E5BB9">
      <w:pPr>
        <w:jc w:val="both"/>
        <w:rPr>
          <w:rFonts w:ascii="Times New Roman" w:hAnsi="Times New Roman" w:cs="Times New Roman"/>
        </w:rPr>
      </w:pPr>
    </w:p>
    <w:sectPr w:rsidR="000D0D28" w:rsidRPr="000E5BB9" w:rsidSect="00547C2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17D7"/>
    <w:multiLevelType w:val="hybridMultilevel"/>
    <w:tmpl w:val="5B287898"/>
    <w:lvl w:ilvl="0" w:tplc="23363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109"/>
    <w:rsid w:val="000059D2"/>
    <w:rsid w:val="00074B07"/>
    <w:rsid w:val="000D0D28"/>
    <w:rsid w:val="000E5BB9"/>
    <w:rsid w:val="00203DAA"/>
    <w:rsid w:val="00242109"/>
    <w:rsid w:val="003B48C1"/>
    <w:rsid w:val="00403FD7"/>
    <w:rsid w:val="0041676C"/>
    <w:rsid w:val="00505614"/>
    <w:rsid w:val="00546B79"/>
    <w:rsid w:val="00547C26"/>
    <w:rsid w:val="005E0809"/>
    <w:rsid w:val="005E7EAB"/>
    <w:rsid w:val="00743381"/>
    <w:rsid w:val="007E78E4"/>
    <w:rsid w:val="00856886"/>
    <w:rsid w:val="00877540"/>
    <w:rsid w:val="009348D1"/>
    <w:rsid w:val="0097731B"/>
    <w:rsid w:val="009D5CCF"/>
    <w:rsid w:val="00A25C58"/>
    <w:rsid w:val="00AE14F6"/>
    <w:rsid w:val="00CF66E8"/>
    <w:rsid w:val="00DE1E16"/>
    <w:rsid w:val="00ED710A"/>
    <w:rsid w:val="00FD2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B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0E5B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97731B"/>
    <w:pPr>
      <w:ind w:left="720"/>
      <w:contextualSpacing/>
    </w:pPr>
  </w:style>
  <w:style w:type="table" w:styleId="a4">
    <w:name w:val="Table Grid"/>
    <w:basedOn w:val="a1"/>
    <w:uiPriority w:val="39"/>
    <w:rsid w:val="00977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4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2024-03-22T06:28:00Z</dcterms:created>
  <dcterms:modified xsi:type="dcterms:W3CDTF">2024-09-17T10:57:00Z</dcterms:modified>
</cp:coreProperties>
</file>